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52D983D"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013629A4"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bookmarkEnd w:id="0"/>
    </w:p>
    <w:p w14:paraId="15E82503" w14:textId="24997DDA" w:rsidR="00B046A5" w:rsidRPr="00FD4802" w:rsidRDefault="00B046A5" w:rsidP="00B046A5">
      <w:pPr>
        <w:jc w:val="center"/>
        <w:rPr>
          <w:rFonts w:asciiTheme="minorHAnsi" w:eastAsia="Calibri" w:hAnsiTheme="minorHAnsi" w:cs="Arial"/>
          <w:b/>
          <w:sz w:val="24"/>
        </w:rPr>
      </w:pPr>
      <w:r w:rsidRPr="00FD4802">
        <w:rPr>
          <w:rFonts w:asciiTheme="minorHAnsi" w:eastAsia="Calibri" w:hAnsiTheme="minorHAnsi" w:cs="Arial"/>
          <w:b/>
          <w:sz w:val="24"/>
        </w:rPr>
        <w:t>gem</w:t>
      </w:r>
      <w:r w:rsidR="00B672D5" w:rsidRPr="00FD4802">
        <w:rPr>
          <w:rFonts w:asciiTheme="minorHAnsi" w:eastAsia="Calibri" w:hAnsiTheme="minorHAnsi" w:cs="Arial"/>
          <w:b/>
          <w:sz w:val="24"/>
        </w:rPr>
        <w:t>äß</w:t>
      </w:r>
      <w:r w:rsidRPr="00FD4802">
        <w:rPr>
          <w:rFonts w:asciiTheme="minorHAnsi" w:eastAsia="Calibri" w:hAnsiTheme="minorHAnsi" w:cs="Arial"/>
          <w:b/>
          <w:sz w:val="24"/>
        </w:rPr>
        <w:t xml:space="preserve"> Gigabit-Richtlinie 2.0 (</w:t>
      </w:r>
      <w:r w:rsidR="00EE2235" w:rsidRPr="00FD4802">
        <w:rPr>
          <w:rFonts w:asciiTheme="minorHAnsi" w:hAnsiTheme="minorHAnsi"/>
          <w:b/>
          <w:bCs/>
          <w:sz w:val="24"/>
        </w:rPr>
        <w:t>2025</w:t>
      </w:r>
      <w:r w:rsidRPr="00FD4802">
        <w:rPr>
          <w:rFonts w:asciiTheme="minorHAnsi" w:eastAsia="Calibri" w:hAnsiTheme="minorHAnsi" w:cs="Arial"/>
          <w:b/>
          <w:sz w:val="24"/>
        </w:rPr>
        <w:t xml:space="preserve">) </w:t>
      </w:r>
    </w:p>
    <w:p w14:paraId="05E0B2EB" w14:textId="1E211C90" w:rsidR="00B046A5" w:rsidRPr="00F610FD" w:rsidRDefault="00B046A5" w:rsidP="00B046A5">
      <w:pPr>
        <w:jc w:val="center"/>
        <w:rPr>
          <w:rFonts w:asciiTheme="minorHAnsi" w:eastAsia="Calibri" w:hAnsiTheme="minorHAnsi" w:cs="Arial"/>
          <w:b/>
          <w:bCs/>
          <w:sz w:val="24"/>
          <w:lang w:eastAsia="en-US"/>
        </w:rPr>
      </w:pPr>
      <w:r w:rsidRPr="00FD4802">
        <w:rPr>
          <w:rFonts w:asciiTheme="minorHAnsi" w:eastAsia="Calibri" w:hAnsiTheme="minorHAnsi" w:cs="Arial"/>
          <w:b/>
          <w:sz w:val="24"/>
        </w:rPr>
        <w:t xml:space="preserve">in der </w:t>
      </w:r>
      <w:r w:rsidR="00FD4802" w:rsidRPr="00FD4802">
        <w:rPr>
          <w:rFonts w:asciiTheme="minorHAnsi" w:eastAsia="Calibri" w:hAnsiTheme="minorHAnsi" w:cs="Arial"/>
          <w:b/>
          <w:sz w:val="24"/>
        </w:rPr>
        <w:t>Marktgemeinde Tittling</w:t>
      </w:r>
    </w:p>
    <w:p w14:paraId="39BBDDF7" w14:textId="77777777" w:rsidR="00731218" w:rsidRDefault="00731218" w:rsidP="00731218">
      <w:pPr>
        <w:rPr>
          <w:rFonts w:ascii="Aptos" w:hAnsi="Aptos" w:cs="Arial"/>
          <w:color w:val="000000" w:themeColor="text1"/>
          <w:szCs w:val="22"/>
        </w:rPr>
      </w:pPr>
      <w:bookmarkStart w:id="1"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1C8EF892"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w:t>
      </w:r>
      <w:r w:rsidRPr="00FD4802">
        <w:rPr>
          <w:rFonts w:ascii="Aptos" w:eastAsia="Times New Roman" w:hAnsi="Aptos" w:cs="Arial"/>
          <w:i/>
          <w:color w:val="808080" w:themeColor="background1" w:themeShade="80"/>
          <w:kern w:val="0"/>
          <w:sz w:val="20"/>
          <w:szCs w:val="20"/>
          <w:lang w:eastAsia="de-DE"/>
          <w14:ligatures w14:val="none"/>
        </w:rPr>
        <w:t>§ 47 VgV</w:t>
      </w:r>
      <w:r w:rsidRPr="005C0B87">
        <w:rPr>
          <w:rFonts w:ascii="Aptos" w:eastAsia="Times New Roman" w:hAnsi="Aptos" w:cs="Arial"/>
          <w:i/>
          <w:color w:val="808080" w:themeColor="background1" w:themeShade="80"/>
          <w:kern w:val="0"/>
          <w:sz w:val="20"/>
          <w:szCs w:val="20"/>
          <w:lang w:eastAsia="de-DE"/>
          <w14:ligatures w14:val="none"/>
        </w:rPr>
        <w:t xml:space="preserve">), ist dieser Vordruck „Verpflichtungserklärung Nachunternehmen“ </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C3-T</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 xml:space="preserve"> </w:t>
      </w:r>
      <w:r w:rsidRPr="005C0B87">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927352"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927352"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927352"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927352"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927352"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406A3927"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927352"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3"/>
      <w:bookmarkEnd w:id="2"/>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4432D" w14:textId="77777777" w:rsidR="00441064" w:rsidRDefault="00441064" w:rsidP="00731218">
      <w:r>
        <w:separator/>
      </w:r>
    </w:p>
  </w:endnote>
  <w:endnote w:type="continuationSeparator" w:id="0">
    <w:p w14:paraId="34363FEC" w14:textId="77777777" w:rsidR="00441064" w:rsidRDefault="00441064"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1354" w14:textId="77777777" w:rsidR="00441064" w:rsidRDefault="00441064" w:rsidP="00731218">
      <w:r>
        <w:separator/>
      </w:r>
    </w:p>
  </w:footnote>
  <w:footnote w:type="continuationSeparator" w:id="0">
    <w:p w14:paraId="746B6491" w14:textId="77777777" w:rsidR="00441064" w:rsidRDefault="00441064"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1D47CB33" w:rsidR="00B9346C" w:rsidRPr="005C0B87" w:rsidRDefault="00593EF6" w:rsidP="001B36F3">
          <w:pPr>
            <w:jc w:val="center"/>
            <w:rPr>
              <w:rFonts w:ascii="Aptos" w:hAnsi="Aptos"/>
            </w:rPr>
          </w:pPr>
          <w:r w:rsidRPr="005C0B87">
            <w:rPr>
              <w:rFonts w:ascii="Aptos" w:hAnsi="Aptos"/>
              <w:noProof/>
              <w:sz w:val="18"/>
              <w:szCs w:val="20"/>
            </w:rPr>
            <w:drawing>
              <wp:inline distT="0" distB="0" distL="0" distR="0" wp14:anchorId="424AF731" wp14:editId="13D84D10">
                <wp:extent cx="626400" cy="626400"/>
                <wp:effectExtent l="0" t="0" r="2540" b="2540"/>
                <wp:docPr id="1169300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004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6400" cy="626400"/>
                        </a:xfrm>
                        <a:prstGeom prst="rect">
                          <a:avLst/>
                        </a:prstGeom>
                        <a:noFill/>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6CA316A0" w:rsidR="00B9346C" w:rsidRPr="00FD4802" w:rsidRDefault="00D16781" w:rsidP="00B9346C">
          <w:pPr>
            <w:pStyle w:val="Kopfzeile"/>
            <w:rPr>
              <w:rFonts w:ascii="Aptos" w:hAnsi="Aptos" w:cs="Arial"/>
              <w:sz w:val="18"/>
              <w:szCs w:val="18"/>
            </w:rPr>
          </w:pPr>
          <w:r w:rsidRPr="00FD4802">
            <w:rPr>
              <w:rFonts w:ascii="Aptos" w:hAnsi="Aptos" w:cs="Arial"/>
              <w:sz w:val="18"/>
              <w:szCs w:val="18"/>
            </w:rPr>
            <w:t>Auswahlverfahren Planung, Errichtung und Betrieb eines Gigabit-Netzes Gigabit-RL 2.0 (</w:t>
          </w:r>
          <w:r w:rsidR="00EE2235" w:rsidRPr="00FD4802">
            <w:rPr>
              <w:rFonts w:ascii="Aptos" w:hAnsi="Aptos" w:cs="Arial"/>
              <w:sz w:val="18"/>
              <w:szCs w:val="18"/>
            </w:rPr>
            <w:t>2025</w:t>
          </w:r>
          <w:r w:rsidRPr="00FD4802">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47A7FAE0" w:rsidR="00B9346C" w:rsidRPr="00FD4802" w:rsidRDefault="00EE2235" w:rsidP="00B9346C">
          <w:pPr>
            <w:pStyle w:val="Kopfzeile"/>
            <w:rPr>
              <w:rFonts w:ascii="Aptos" w:hAnsi="Aptos"/>
              <w:sz w:val="18"/>
              <w:szCs w:val="18"/>
            </w:rPr>
          </w:pPr>
          <w:r w:rsidRPr="00FD4802">
            <w:rPr>
              <w:rFonts w:ascii="Aptos" w:hAnsi="Aptos"/>
              <w:sz w:val="18"/>
              <w:szCs w:val="18"/>
            </w:rPr>
            <w:t>Konzessionsgeber</w:t>
          </w:r>
          <w:r w:rsidR="00B9346C" w:rsidRPr="00FD4802">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1BF7F78B" w:rsidR="00B9346C" w:rsidRPr="00FD4802" w:rsidRDefault="00FD4802" w:rsidP="00B9346C">
          <w:pPr>
            <w:pStyle w:val="Kopfzeile"/>
            <w:rPr>
              <w:rFonts w:ascii="Aptos" w:hAnsi="Aptos" w:cs="Arial"/>
              <w:sz w:val="18"/>
              <w:szCs w:val="18"/>
            </w:rPr>
          </w:pPr>
          <w:r w:rsidRPr="00FD4802">
            <w:rPr>
              <w:rFonts w:ascii="Aptos" w:hAnsi="Aptos" w:cs="Arial"/>
              <w:sz w:val="18"/>
              <w:szCs w:val="18"/>
            </w:rPr>
            <w:t>Marktgemeinde Tittling</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18A5B041" w:rsidR="00B9346C" w:rsidRPr="005C0B87" w:rsidRDefault="006647BC"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52C8AF7C" w14:textId="77777777" w:rsidR="00731218" w:rsidRPr="005C0B87" w:rsidRDefault="00731218" w:rsidP="00731218">
          <w:pPr>
            <w:pStyle w:val="Kopfzeile"/>
            <w:rPr>
              <w:rFonts w:ascii="Aptos" w:hAnsi="Aptos"/>
              <w:sz w:val="18"/>
              <w:szCs w:val="18"/>
            </w:rPr>
          </w:pPr>
          <w:r w:rsidRPr="005C0B87">
            <w:rPr>
              <w:rFonts w:ascii="Aptos" w:hAnsi="Aptos" w:cs="Arial"/>
              <w:sz w:val="18"/>
              <w:szCs w:val="18"/>
            </w:rPr>
            <w:t xml:space="preserve">Vergabenummer: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F3DFC"/>
    <w:rsid w:val="00101802"/>
    <w:rsid w:val="00117E5D"/>
    <w:rsid w:val="00121B87"/>
    <w:rsid w:val="00156305"/>
    <w:rsid w:val="00156A84"/>
    <w:rsid w:val="001606B5"/>
    <w:rsid w:val="00162D73"/>
    <w:rsid w:val="001636DB"/>
    <w:rsid w:val="001815B9"/>
    <w:rsid w:val="00187655"/>
    <w:rsid w:val="001B36F3"/>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E300F"/>
    <w:rsid w:val="004F4749"/>
    <w:rsid w:val="00575991"/>
    <w:rsid w:val="00593EE7"/>
    <w:rsid w:val="00593EF6"/>
    <w:rsid w:val="005C0B87"/>
    <w:rsid w:val="005F4CBD"/>
    <w:rsid w:val="006128F9"/>
    <w:rsid w:val="00642B5D"/>
    <w:rsid w:val="00663069"/>
    <w:rsid w:val="00663458"/>
    <w:rsid w:val="006647BC"/>
    <w:rsid w:val="00676889"/>
    <w:rsid w:val="00697EAE"/>
    <w:rsid w:val="006B0BB2"/>
    <w:rsid w:val="00702D72"/>
    <w:rsid w:val="0072002E"/>
    <w:rsid w:val="00731218"/>
    <w:rsid w:val="007329F7"/>
    <w:rsid w:val="00735A9B"/>
    <w:rsid w:val="00793568"/>
    <w:rsid w:val="007E20DD"/>
    <w:rsid w:val="007E51B5"/>
    <w:rsid w:val="008064AE"/>
    <w:rsid w:val="00831FC7"/>
    <w:rsid w:val="008336A2"/>
    <w:rsid w:val="0085622F"/>
    <w:rsid w:val="00857E73"/>
    <w:rsid w:val="0087455E"/>
    <w:rsid w:val="00877CDE"/>
    <w:rsid w:val="008B15D7"/>
    <w:rsid w:val="008B7961"/>
    <w:rsid w:val="008C18F6"/>
    <w:rsid w:val="008E7D4D"/>
    <w:rsid w:val="009204C9"/>
    <w:rsid w:val="00927352"/>
    <w:rsid w:val="009402A5"/>
    <w:rsid w:val="00943DAD"/>
    <w:rsid w:val="00952A81"/>
    <w:rsid w:val="0096523A"/>
    <w:rsid w:val="00970CF2"/>
    <w:rsid w:val="009860DF"/>
    <w:rsid w:val="00995C40"/>
    <w:rsid w:val="00A117C8"/>
    <w:rsid w:val="00A209A0"/>
    <w:rsid w:val="00A67A68"/>
    <w:rsid w:val="00A7487E"/>
    <w:rsid w:val="00AA4059"/>
    <w:rsid w:val="00AC47A4"/>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305B2"/>
    <w:rsid w:val="00C35048"/>
    <w:rsid w:val="00C405E5"/>
    <w:rsid w:val="00C52744"/>
    <w:rsid w:val="00C74255"/>
    <w:rsid w:val="00CA6369"/>
    <w:rsid w:val="00CC1C4D"/>
    <w:rsid w:val="00CC67BF"/>
    <w:rsid w:val="00D16781"/>
    <w:rsid w:val="00D27810"/>
    <w:rsid w:val="00D569D6"/>
    <w:rsid w:val="00D63054"/>
    <w:rsid w:val="00DB3F77"/>
    <w:rsid w:val="00DF0364"/>
    <w:rsid w:val="00DF581A"/>
    <w:rsid w:val="00E00CFA"/>
    <w:rsid w:val="00E10583"/>
    <w:rsid w:val="00E15632"/>
    <w:rsid w:val="00E17F3E"/>
    <w:rsid w:val="00E6196A"/>
    <w:rsid w:val="00EE2235"/>
    <w:rsid w:val="00EF2F62"/>
    <w:rsid w:val="00F278DA"/>
    <w:rsid w:val="00F4729C"/>
    <w:rsid w:val="00F51C21"/>
    <w:rsid w:val="00F7483A"/>
    <w:rsid w:val="00F80A1C"/>
    <w:rsid w:val="00F8178E"/>
    <w:rsid w:val="00F84100"/>
    <w:rsid w:val="00FB114D"/>
    <w:rsid w:val="00FD4802"/>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F3DFC"/>
    <w:rsid w:val="00101802"/>
    <w:rsid w:val="00121B87"/>
    <w:rsid w:val="001636DB"/>
    <w:rsid w:val="001815B9"/>
    <w:rsid w:val="001B7FEA"/>
    <w:rsid w:val="002035E3"/>
    <w:rsid w:val="002305C3"/>
    <w:rsid w:val="0028036D"/>
    <w:rsid w:val="002E2592"/>
    <w:rsid w:val="003066E4"/>
    <w:rsid w:val="00441FB0"/>
    <w:rsid w:val="004E300F"/>
    <w:rsid w:val="00646D33"/>
    <w:rsid w:val="00663069"/>
    <w:rsid w:val="00675FE9"/>
    <w:rsid w:val="006B0BB2"/>
    <w:rsid w:val="007329F7"/>
    <w:rsid w:val="00793568"/>
    <w:rsid w:val="00831FC7"/>
    <w:rsid w:val="0083343E"/>
    <w:rsid w:val="0085622F"/>
    <w:rsid w:val="00857E73"/>
    <w:rsid w:val="00877CDE"/>
    <w:rsid w:val="009402A5"/>
    <w:rsid w:val="00943DAD"/>
    <w:rsid w:val="00970CF2"/>
    <w:rsid w:val="00A67A68"/>
    <w:rsid w:val="00AA4059"/>
    <w:rsid w:val="00B23FEF"/>
    <w:rsid w:val="00B8108B"/>
    <w:rsid w:val="00BB218A"/>
    <w:rsid w:val="00C21D3F"/>
    <w:rsid w:val="00C52744"/>
    <w:rsid w:val="00CA6369"/>
    <w:rsid w:val="00CB33A4"/>
    <w:rsid w:val="00D27810"/>
    <w:rsid w:val="00D63054"/>
    <w:rsid w:val="00DB3F77"/>
    <w:rsid w:val="00E15632"/>
    <w:rsid w:val="00E4581D"/>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2605</Characters>
  <Application>Microsoft Office Word</Application>
  <DocSecurity>0</DocSecurity>
  <Lines>81</Lines>
  <Paragraphs>38</Paragraphs>
  <ScaleCrop>false</ScaleCrop>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2026-04-23T13:03:00Z</dcterms:created>
  <dcterms:modified xsi:type="dcterms:W3CDTF">2026-04-23T13:03:00Z</dcterms:modified>
</cp:coreProperties>
</file>